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53D5" w14:textId="5F57D1B2" w:rsidR="687F0B2B" w:rsidRDefault="687F0B2B" w:rsidP="447B7212">
      <w:pPr>
        <w:jc w:val="center"/>
        <w:rPr>
          <w:rFonts w:eastAsiaTheme="minorEastAsia"/>
          <w:color w:val="ED7C31"/>
          <w:sz w:val="40"/>
          <w:szCs w:val="40"/>
        </w:rPr>
      </w:pPr>
      <w:r w:rsidRPr="447B7212">
        <w:rPr>
          <w:rFonts w:eastAsiaTheme="minorEastAsia"/>
          <w:color w:val="ED7C31"/>
          <w:sz w:val="40"/>
          <w:szCs w:val="40"/>
        </w:rPr>
        <w:t>Cher partenaire,</w:t>
      </w:r>
    </w:p>
    <w:p w14:paraId="6A03FDE7" w14:textId="551CF708" w:rsidR="3DB030D8" w:rsidRDefault="3DB030D8" w:rsidP="56156294">
      <w:pPr>
        <w:jc w:val="center"/>
        <w:rPr>
          <w:rFonts w:eastAsiaTheme="minorEastAsia"/>
          <w:color w:val="ED7C31"/>
          <w:sz w:val="40"/>
          <w:szCs w:val="40"/>
        </w:rPr>
      </w:pPr>
      <w:r w:rsidRPr="56156294">
        <w:rPr>
          <w:rFonts w:eastAsiaTheme="minorEastAsia"/>
          <w:color w:val="ED7C31"/>
          <w:sz w:val="40"/>
          <w:szCs w:val="40"/>
        </w:rPr>
        <w:t xml:space="preserve">DONNEZ DU SENS </w:t>
      </w:r>
      <w:r w:rsidR="00F856D5" w:rsidRPr="56156294">
        <w:rPr>
          <w:rFonts w:eastAsiaTheme="minorEastAsia"/>
          <w:color w:val="ED7C31"/>
          <w:sz w:val="40"/>
          <w:szCs w:val="40"/>
        </w:rPr>
        <w:t>À</w:t>
      </w:r>
      <w:r w:rsidRPr="56156294">
        <w:rPr>
          <w:rFonts w:eastAsiaTheme="minorEastAsia"/>
          <w:color w:val="ED7C31"/>
          <w:sz w:val="40"/>
          <w:szCs w:val="40"/>
        </w:rPr>
        <w:t xml:space="preserve"> VOTRE TAXE D</w:t>
      </w:r>
      <w:r w:rsidR="40E7D19A" w:rsidRPr="56156294">
        <w:rPr>
          <w:rFonts w:eastAsiaTheme="minorEastAsia"/>
          <w:color w:val="ED7C31"/>
          <w:sz w:val="40"/>
          <w:szCs w:val="40"/>
        </w:rPr>
        <w:t>’</w:t>
      </w:r>
      <w:r w:rsidRPr="56156294">
        <w:rPr>
          <w:rFonts w:eastAsiaTheme="minorEastAsia"/>
          <w:color w:val="ED7C31"/>
          <w:sz w:val="40"/>
          <w:szCs w:val="40"/>
        </w:rPr>
        <w:t>APPRENTISSAGE</w:t>
      </w:r>
      <w:r w:rsidR="564DDDB4" w:rsidRPr="56156294">
        <w:rPr>
          <w:rFonts w:eastAsiaTheme="minorEastAsia"/>
          <w:color w:val="ED7C31"/>
          <w:sz w:val="40"/>
          <w:szCs w:val="40"/>
        </w:rPr>
        <w:t xml:space="preserve">, </w:t>
      </w:r>
    </w:p>
    <w:p w14:paraId="69290605" w14:textId="31F8D60C" w:rsidR="3DB030D8" w:rsidRDefault="53CE2B7A" w:rsidP="447B7212">
      <w:pPr>
        <w:jc w:val="center"/>
        <w:rPr>
          <w:rFonts w:eastAsiaTheme="minorEastAsia"/>
          <w:color w:val="ED7C31"/>
          <w:sz w:val="40"/>
          <w:szCs w:val="40"/>
        </w:rPr>
      </w:pPr>
      <w:r w:rsidRPr="56156294">
        <w:rPr>
          <w:rFonts w:eastAsiaTheme="minorEastAsia"/>
          <w:color w:val="ED7C31"/>
          <w:sz w:val="40"/>
          <w:szCs w:val="40"/>
        </w:rPr>
        <w:t>Versez</w:t>
      </w:r>
      <w:r w:rsidR="63FB929C" w:rsidRPr="56156294">
        <w:rPr>
          <w:rFonts w:eastAsiaTheme="minorEastAsia"/>
          <w:color w:val="ED7C31"/>
          <w:sz w:val="40"/>
          <w:szCs w:val="40"/>
        </w:rPr>
        <w:t xml:space="preserve"> </w:t>
      </w:r>
      <w:r w:rsidR="75F983E5" w:rsidRPr="56156294">
        <w:rPr>
          <w:rFonts w:eastAsiaTheme="minorEastAsia"/>
          <w:color w:val="ED7C31"/>
          <w:sz w:val="40"/>
          <w:szCs w:val="40"/>
        </w:rPr>
        <w:t xml:space="preserve">votre solde de TA </w:t>
      </w:r>
      <w:r w:rsidR="564DDDB4" w:rsidRPr="56156294">
        <w:rPr>
          <w:rFonts w:eastAsiaTheme="minorEastAsia"/>
          <w:color w:val="ED7C31"/>
          <w:sz w:val="40"/>
          <w:szCs w:val="40"/>
        </w:rPr>
        <w:t>à FACE Artois</w:t>
      </w:r>
      <w:r w:rsidR="3DB030D8" w:rsidRPr="56156294">
        <w:rPr>
          <w:rFonts w:eastAsiaTheme="minorEastAsia"/>
          <w:color w:val="ED7C31"/>
          <w:sz w:val="40"/>
          <w:szCs w:val="40"/>
        </w:rPr>
        <w:t xml:space="preserve"> !</w:t>
      </w:r>
    </w:p>
    <w:p w14:paraId="6669A776" w14:textId="79DD0673" w:rsidR="447B7212" w:rsidRDefault="25CEF217" w:rsidP="56156294">
      <w:pPr>
        <w:jc w:val="center"/>
      </w:pPr>
      <w:r>
        <w:rPr>
          <w:noProof/>
        </w:rPr>
        <w:drawing>
          <wp:inline distT="0" distB="0" distL="0" distR="0" wp14:anchorId="3FB6B960" wp14:editId="6C469D15">
            <wp:extent cx="6191252" cy="1038225"/>
            <wp:effectExtent l="0" t="0" r="0" b="0"/>
            <wp:docPr id="805390338" name="Image 80539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2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972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7740"/>
      </w:tblGrid>
      <w:tr w:rsidR="447B7212" w14:paraId="4B78881D" w14:textId="77777777" w:rsidTr="56156294">
        <w:trPr>
          <w:trHeight w:val="300"/>
        </w:trPr>
        <w:tc>
          <w:tcPr>
            <w:tcW w:w="1980" w:type="dxa"/>
          </w:tcPr>
          <w:p w14:paraId="624CB258" w14:textId="7BAA5EDC" w:rsidR="43015FB4" w:rsidRDefault="43015FB4" w:rsidP="447B7212">
            <w:r>
              <w:rPr>
                <w:noProof/>
              </w:rPr>
              <w:drawing>
                <wp:inline distT="0" distB="0" distL="0" distR="0" wp14:anchorId="01A06D6F" wp14:editId="59B412EB">
                  <wp:extent cx="1055793" cy="819150"/>
                  <wp:effectExtent l="0" t="0" r="0" b="0"/>
                  <wp:docPr id="2041254447" name="Image 2041254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93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Merge w:val="restart"/>
          </w:tcPr>
          <w:p w14:paraId="149691BE" w14:textId="74FB203A" w:rsidR="3C71D310" w:rsidRDefault="3C71D310" w:rsidP="447B721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447B7212">
              <w:rPr>
                <w:rFonts w:eastAsiaTheme="minorEastAsia"/>
                <w:sz w:val="28"/>
                <w:szCs w:val="28"/>
              </w:rPr>
              <w:t>SOUTENIR FACE Artois, c’est aider les plus jeunes à s‘orienter et à devenir les adultes de demain.</w:t>
            </w:r>
          </w:p>
          <w:p w14:paraId="19781970" w14:textId="1AF3AAF8" w:rsidR="447B7212" w:rsidRDefault="447B7212" w:rsidP="447B721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7E0AE87C" w14:textId="14AA3543" w:rsidR="3C71D310" w:rsidRDefault="3C71D310" w:rsidP="447B721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447B7212">
              <w:rPr>
                <w:rFonts w:eastAsiaTheme="minorEastAsia"/>
                <w:sz w:val="28"/>
                <w:szCs w:val="28"/>
              </w:rPr>
              <w:t xml:space="preserve">Soutenez nos actions dans les écoles, collèges et lycées de votre territoire. </w:t>
            </w:r>
          </w:p>
          <w:p w14:paraId="57625FC2" w14:textId="44200C92" w:rsidR="447B7212" w:rsidRDefault="447B7212" w:rsidP="447B721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5FD20FFB" w14:textId="440EC7F1" w:rsidR="3C71D310" w:rsidRDefault="3C71D310" w:rsidP="447B721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447B7212">
              <w:rPr>
                <w:rFonts w:eastAsiaTheme="minorEastAsia"/>
                <w:sz w:val="28"/>
                <w:szCs w:val="28"/>
              </w:rPr>
              <w:t>Votre Taxe d’Apprentissage nous permet de développer des projets concrets, innovants et de proximité : via des ateliers ludiques mais professionnels, des visites, des rencontres, des parrainages, nous leur permettons de découvrir des métiers, des secteurs d’activité, d’être sensibilisés à l’égalité professionnelle, à l’entreprenariat, au monde professionnel, de développer leur capacité d’agir et de choisir leur orientation professionnelle.</w:t>
            </w:r>
          </w:p>
          <w:p w14:paraId="59815F33" w14:textId="544ACFDC" w:rsidR="3C71D310" w:rsidRDefault="3C71D310" w:rsidP="447B7212">
            <w:pPr>
              <w:jc w:val="both"/>
              <w:rPr>
                <w:color w:val="ED7D31" w:themeColor="accent2"/>
                <w:sz w:val="28"/>
                <w:szCs w:val="28"/>
              </w:rPr>
            </w:pPr>
            <w:r w:rsidRPr="447B7212">
              <w:rPr>
                <w:rFonts w:eastAsiaTheme="minorEastAsia"/>
                <w:sz w:val="28"/>
                <w:szCs w:val="28"/>
              </w:rPr>
              <w:t xml:space="preserve">Autant d’actions que nous déployons au quotidien pour favoriser la réussite de toutes et tous ! </w:t>
            </w:r>
          </w:p>
          <w:p w14:paraId="5BEB78C7" w14:textId="3E7F70BD" w:rsidR="447B7212" w:rsidRDefault="447B7212" w:rsidP="447B721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4FB3DD41" w14:textId="266AEED4" w:rsidR="447B7212" w:rsidRDefault="3C71D310" w:rsidP="00DFB94D">
            <w:pPr>
              <w:jc w:val="both"/>
              <w:rPr>
                <w:color w:val="ED7D31" w:themeColor="accent2"/>
                <w:sz w:val="28"/>
                <w:szCs w:val="28"/>
              </w:rPr>
            </w:pPr>
            <w:r w:rsidRPr="56156294">
              <w:rPr>
                <w:color w:val="ED7C31"/>
                <w:sz w:val="28"/>
                <w:szCs w:val="28"/>
              </w:rPr>
              <w:t>En 202</w:t>
            </w:r>
            <w:r w:rsidR="345A6187" w:rsidRPr="56156294">
              <w:rPr>
                <w:color w:val="ED7C31"/>
                <w:sz w:val="28"/>
                <w:szCs w:val="28"/>
              </w:rPr>
              <w:t>4</w:t>
            </w:r>
            <w:r w:rsidRPr="56156294">
              <w:rPr>
                <w:color w:val="ED7C31"/>
                <w:sz w:val="28"/>
                <w:szCs w:val="28"/>
              </w:rPr>
              <w:t>, grâce à vous, c’est plus de 200 ELEVES touchés par de nombreux ateliers, visites, forums ou interventions de professionnel qui ont pu voir le jour</w:t>
            </w:r>
            <w:r w:rsidR="7DA84FE2" w:rsidRPr="56156294">
              <w:rPr>
                <w:color w:val="ED7C31"/>
                <w:sz w:val="28"/>
                <w:szCs w:val="28"/>
              </w:rPr>
              <w:t xml:space="preserve"> et plus de 1 </w:t>
            </w:r>
            <w:r w:rsidR="1C1A944A" w:rsidRPr="56156294">
              <w:rPr>
                <w:color w:val="ED7C31"/>
                <w:sz w:val="28"/>
                <w:szCs w:val="28"/>
              </w:rPr>
              <w:t>5</w:t>
            </w:r>
            <w:r w:rsidR="7DA84FE2" w:rsidRPr="56156294">
              <w:rPr>
                <w:color w:val="ED7C31"/>
                <w:sz w:val="28"/>
                <w:szCs w:val="28"/>
              </w:rPr>
              <w:t>00 visiteurs au forum de l’apprentissage et de l’orientation du 1</w:t>
            </w:r>
            <w:r w:rsidR="4252B47B" w:rsidRPr="56156294">
              <w:rPr>
                <w:color w:val="ED7C31"/>
                <w:sz w:val="28"/>
                <w:szCs w:val="28"/>
              </w:rPr>
              <w:t>2</w:t>
            </w:r>
            <w:r w:rsidR="7DA84FE2" w:rsidRPr="56156294">
              <w:rPr>
                <w:color w:val="ED7C31"/>
                <w:sz w:val="28"/>
                <w:szCs w:val="28"/>
              </w:rPr>
              <w:t xml:space="preserve"> mars</w:t>
            </w:r>
            <w:r w:rsidRPr="56156294">
              <w:rPr>
                <w:color w:val="ED7C31"/>
                <w:sz w:val="28"/>
                <w:szCs w:val="28"/>
              </w:rPr>
              <w:t>.</w:t>
            </w:r>
          </w:p>
          <w:p w14:paraId="3923F4ED" w14:textId="34FCAFFE" w:rsidR="447B7212" w:rsidRDefault="447B7212" w:rsidP="447B7212">
            <w:pPr>
              <w:rPr>
                <w:color w:val="ED7D31" w:themeColor="accent2"/>
                <w:sz w:val="28"/>
                <w:szCs w:val="28"/>
              </w:rPr>
            </w:pPr>
          </w:p>
          <w:p w14:paraId="7BDFA38E" w14:textId="56F48A95" w:rsidR="3C71D310" w:rsidRDefault="3C71D310" w:rsidP="00DFB94D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56156294">
              <w:rPr>
                <w:color w:val="ED7C31"/>
                <w:sz w:val="32"/>
                <w:szCs w:val="32"/>
              </w:rPr>
              <w:t xml:space="preserve">N’hésitez pas, remplissez la promesse d’attribution </w:t>
            </w:r>
            <w:r w:rsidR="3B132186" w:rsidRPr="56156294">
              <w:rPr>
                <w:color w:val="ED7C31"/>
                <w:sz w:val="32"/>
                <w:szCs w:val="32"/>
              </w:rPr>
              <w:t xml:space="preserve">de votre solde libératoire </w:t>
            </w:r>
            <w:r w:rsidRPr="56156294">
              <w:rPr>
                <w:color w:val="ED7C31"/>
                <w:sz w:val="32"/>
                <w:szCs w:val="32"/>
              </w:rPr>
              <w:t>ci-</w:t>
            </w:r>
            <w:r w:rsidR="34B77041" w:rsidRPr="56156294">
              <w:rPr>
                <w:color w:val="ED7C31"/>
                <w:sz w:val="32"/>
                <w:szCs w:val="32"/>
              </w:rPr>
              <w:t xml:space="preserve">dessous </w:t>
            </w:r>
            <w:r w:rsidRPr="56156294">
              <w:rPr>
                <w:color w:val="ED7C31"/>
                <w:sz w:val="32"/>
                <w:szCs w:val="32"/>
              </w:rPr>
              <w:t>!</w:t>
            </w:r>
            <w:r w:rsidR="19C53D84" w:rsidRPr="56156294">
              <w:rPr>
                <w:color w:val="ED7C31"/>
                <w:sz w:val="32"/>
                <w:szCs w:val="32"/>
              </w:rPr>
              <w:t xml:space="preserve"> </w:t>
            </w:r>
          </w:p>
          <w:p w14:paraId="6CECD1C7" w14:textId="7F040EB5" w:rsidR="447B7212" w:rsidRDefault="447B7212" w:rsidP="00DFB94D">
            <w:pPr>
              <w:jc w:val="center"/>
              <w:rPr>
                <w:color w:val="ED7C31"/>
                <w:sz w:val="28"/>
                <w:szCs w:val="28"/>
              </w:rPr>
            </w:pPr>
          </w:p>
        </w:tc>
      </w:tr>
      <w:tr w:rsidR="447B7212" w14:paraId="133AF574" w14:textId="77777777" w:rsidTr="56156294">
        <w:trPr>
          <w:trHeight w:val="300"/>
        </w:trPr>
        <w:tc>
          <w:tcPr>
            <w:tcW w:w="1980" w:type="dxa"/>
          </w:tcPr>
          <w:p w14:paraId="36185F5B" w14:textId="49FC8EF8" w:rsidR="43015FB4" w:rsidRDefault="43015FB4" w:rsidP="447B7212">
            <w:r>
              <w:rPr>
                <w:noProof/>
              </w:rPr>
              <w:drawing>
                <wp:inline distT="0" distB="0" distL="0" distR="0" wp14:anchorId="3A38AC10" wp14:editId="60D8013B">
                  <wp:extent cx="1062861" cy="692944"/>
                  <wp:effectExtent l="0" t="0" r="0" b="0"/>
                  <wp:docPr id="412132518" name="Image 412132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861" cy="69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Merge/>
          </w:tcPr>
          <w:p w14:paraId="1CFDD5C8" w14:textId="77777777" w:rsidR="00880B9C" w:rsidRDefault="00880B9C"/>
        </w:tc>
      </w:tr>
      <w:tr w:rsidR="447B7212" w14:paraId="4AE97025" w14:textId="77777777" w:rsidTr="56156294">
        <w:trPr>
          <w:trHeight w:val="300"/>
        </w:trPr>
        <w:tc>
          <w:tcPr>
            <w:tcW w:w="1980" w:type="dxa"/>
          </w:tcPr>
          <w:p w14:paraId="1C623188" w14:textId="46878105" w:rsidR="43015FB4" w:rsidRDefault="43015FB4" w:rsidP="447B7212">
            <w:r>
              <w:rPr>
                <w:noProof/>
              </w:rPr>
              <w:drawing>
                <wp:inline distT="0" distB="0" distL="0" distR="0" wp14:anchorId="6DE08F7E" wp14:editId="3455F656">
                  <wp:extent cx="1089932" cy="611650"/>
                  <wp:effectExtent l="0" t="0" r="0" b="0"/>
                  <wp:docPr id="1467443402" name="Image 1467443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932" cy="61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Merge/>
          </w:tcPr>
          <w:p w14:paraId="0F8B548C" w14:textId="77777777" w:rsidR="00880B9C" w:rsidRDefault="00880B9C"/>
        </w:tc>
      </w:tr>
      <w:tr w:rsidR="447B7212" w14:paraId="5EE1730E" w14:textId="77777777" w:rsidTr="56156294">
        <w:trPr>
          <w:trHeight w:val="300"/>
        </w:trPr>
        <w:tc>
          <w:tcPr>
            <w:tcW w:w="1980" w:type="dxa"/>
          </w:tcPr>
          <w:p w14:paraId="1C9590F8" w14:textId="4D331617" w:rsidR="43015FB4" w:rsidRDefault="43015FB4" w:rsidP="447B7212">
            <w:r>
              <w:rPr>
                <w:noProof/>
              </w:rPr>
              <w:drawing>
                <wp:inline distT="0" distB="0" distL="0" distR="0" wp14:anchorId="297C9656" wp14:editId="1E86CC3D">
                  <wp:extent cx="1102699" cy="793370"/>
                  <wp:effectExtent l="0" t="0" r="0" b="0"/>
                  <wp:docPr id="127713264" name="Image 127713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699" cy="7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Merge/>
          </w:tcPr>
          <w:p w14:paraId="11AE72AA" w14:textId="77777777" w:rsidR="00880B9C" w:rsidRDefault="00880B9C"/>
        </w:tc>
      </w:tr>
      <w:tr w:rsidR="447B7212" w14:paraId="4F6652B7" w14:textId="77777777" w:rsidTr="56156294">
        <w:trPr>
          <w:trHeight w:val="300"/>
        </w:trPr>
        <w:tc>
          <w:tcPr>
            <w:tcW w:w="1980" w:type="dxa"/>
          </w:tcPr>
          <w:p w14:paraId="4B6BBFE0" w14:textId="2E50EDD5" w:rsidR="43015FB4" w:rsidRDefault="43015FB4" w:rsidP="447B7212">
            <w:r>
              <w:rPr>
                <w:noProof/>
              </w:rPr>
              <w:drawing>
                <wp:inline distT="0" distB="0" distL="0" distR="0" wp14:anchorId="6552683F" wp14:editId="4E7CA305">
                  <wp:extent cx="1131252" cy="1094760"/>
                  <wp:effectExtent l="0" t="0" r="0" b="0"/>
                  <wp:docPr id="1529614360" name="Image 1529614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52" cy="109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Merge/>
          </w:tcPr>
          <w:p w14:paraId="77FB9602" w14:textId="77777777" w:rsidR="00880B9C" w:rsidRDefault="00880B9C"/>
        </w:tc>
      </w:tr>
    </w:tbl>
    <w:p w14:paraId="48C83EF3" w14:textId="7B046ABF" w:rsidR="00DFB94D" w:rsidRDefault="00DFB94D"/>
    <w:p w14:paraId="0A10C3CF" w14:textId="47C54B46" w:rsidR="352CEB90" w:rsidRDefault="352CEB90" w:rsidP="00DFB94D">
      <w:pPr>
        <w:jc w:val="center"/>
        <w:rPr>
          <w:color w:val="002D88" w:themeColor="accent1" w:themeTint="E6"/>
        </w:rPr>
      </w:pPr>
      <w:r w:rsidRPr="00DFB94D">
        <w:rPr>
          <w:color w:val="002D88" w:themeColor="accent1" w:themeTint="E6"/>
        </w:rPr>
        <w:t>Pour tous renseignement, n’hésitez pas à contacter Carine au 07 67 60 68 31</w:t>
      </w:r>
    </w:p>
    <w:p w14:paraId="602A951E" w14:textId="76B95FE4" w:rsidR="00DFB94D" w:rsidRDefault="00DFB94D" w:rsidP="00DFB94D"/>
    <w:p w14:paraId="24AA9914" w14:textId="557A71DE" w:rsidR="00DFB94D" w:rsidRDefault="00DFB94D" w:rsidP="00DFB94D"/>
    <w:tbl>
      <w:tblPr>
        <w:tblStyle w:val="Grilledutableau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8580"/>
        <w:gridCol w:w="608"/>
      </w:tblGrid>
      <w:tr w:rsidR="447B7212" w14:paraId="1562DC14" w14:textId="77777777" w:rsidTr="00DFB94D">
        <w:trPr>
          <w:trHeight w:val="300"/>
        </w:trPr>
        <w:tc>
          <w:tcPr>
            <w:tcW w:w="8580" w:type="dxa"/>
          </w:tcPr>
          <w:p w14:paraId="3DD410FB" w14:textId="0950E4DB" w:rsidR="47F839D7" w:rsidRDefault="47F839D7" w:rsidP="447B7212">
            <w:pPr>
              <w:spacing w:line="257" w:lineRule="auto"/>
              <w:jc w:val="both"/>
              <w:rPr>
                <w:sz w:val="20"/>
                <w:szCs w:val="20"/>
              </w:rPr>
            </w:pPr>
            <w:r w:rsidRPr="447B7212">
              <w:rPr>
                <w:rFonts w:eastAsiaTheme="minorEastAsia"/>
                <w:sz w:val="24"/>
                <w:szCs w:val="24"/>
              </w:rPr>
              <w:t>Le solde de la taxe d’apprentissage, qui était jusqu’à présent</w:t>
            </w:r>
            <w:r w:rsidR="3777CB64" w:rsidRPr="447B7212">
              <w:rPr>
                <w:rFonts w:eastAsiaTheme="minorEastAsia"/>
                <w:sz w:val="24"/>
                <w:szCs w:val="24"/>
              </w:rPr>
              <w:t xml:space="preserve"> </w:t>
            </w:r>
            <w:r w:rsidR="1E52D3D9" w:rsidRPr="447B7212">
              <w:rPr>
                <w:rFonts w:eastAsiaTheme="minorEastAsia"/>
                <w:sz w:val="24"/>
                <w:szCs w:val="24"/>
              </w:rPr>
              <w:t xml:space="preserve">directement </w:t>
            </w:r>
            <w:r w:rsidRPr="447B7212">
              <w:rPr>
                <w:rFonts w:eastAsiaTheme="minorEastAsia"/>
                <w:sz w:val="24"/>
                <w:szCs w:val="24"/>
              </w:rPr>
              <w:t xml:space="preserve">versé par les employeurs aux établissements éligibles, </w:t>
            </w:r>
            <w:r w:rsidR="1BBCB1FC" w:rsidRPr="447B7212">
              <w:rPr>
                <w:rFonts w:eastAsiaTheme="minorEastAsia"/>
                <w:sz w:val="24"/>
                <w:szCs w:val="24"/>
              </w:rPr>
              <w:t xml:space="preserve">doit </w:t>
            </w:r>
            <w:r w:rsidRPr="447B7212">
              <w:rPr>
                <w:rFonts w:eastAsiaTheme="minorEastAsia"/>
                <w:sz w:val="24"/>
                <w:szCs w:val="24"/>
              </w:rPr>
              <w:t>désormais être déclaré et versé annuellement auprès de l’Urssaf via la plateforme en ligne</w:t>
            </w:r>
            <w:r w:rsidR="3C351557">
              <w:rPr>
                <w:noProof/>
              </w:rPr>
              <w:drawing>
                <wp:inline distT="0" distB="0" distL="0" distR="0" wp14:anchorId="3617769C" wp14:editId="54474DB3">
                  <wp:extent cx="1992948" cy="494119"/>
                  <wp:effectExtent l="0" t="0" r="0" b="0"/>
                  <wp:docPr id="194821374" name="Image 19482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948" cy="49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3A0E499B" w14:textId="7E915119" w:rsidR="447B7212" w:rsidRDefault="447B7212" w:rsidP="447B7212">
            <w:pPr>
              <w:rPr>
                <w:sz w:val="20"/>
                <w:szCs w:val="20"/>
              </w:rPr>
            </w:pPr>
          </w:p>
          <w:p w14:paraId="21B33EE3" w14:textId="7E4EC198" w:rsidR="447B7212" w:rsidRDefault="447B7212" w:rsidP="447B7212">
            <w:pPr>
              <w:rPr>
                <w:sz w:val="20"/>
                <w:szCs w:val="20"/>
              </w:rPr>
            </w:pPr>
          </w:p>
          <w:p w14:paraId="764A88BE" w14:textId="6B0F2E6E" w:rsidR="447B7212" w:rsidRDefault="447B7212" w:rsidP="447B7212">
            <w:pPr>
              <w:rPr>
                <w:sz w:val="20"/>
                <w:szCs w:val="20"/>
              </w:rPr>
            </w:pPr>
          </w:p>
          <w:p w14:paraId="4ABDCECE" w14:textId="404066E7" w:rsidR="447B7212" w:rsidRDefault="447B7212" w:rsidP="447B7212">
            <w:pPr>
              <w:rPr>
                <w:sz w:val="20"/>
                <w:szCs w:val="20"/>
              </w:rPr>
            </w:pPr>
          </w:p>
          <w:p w14:paraId="5BE1B895" w14:textId="46B82830" w:rsidR="447B7212" w:rsidRDefault="447B7212" w:rsidP="447B7212">
            <w:pPr>
              <w:rPr>
                <w:sz w:val="20"/>
                <w:szCs w:val="20"/>
              </w:rPr>
            </w:pPr>
          </w:p>
        </w:tc>
      </w:tr>
    </w:tbl>
    <w:p w14:paraId="6F7B52FA" w14:textId="77FE4862" w:rsidR="00DFB94D" w:rsidRDefault="00DFB94D" w:rsidP="00DFB94D">
      <w:pPr>
        <w:spacing w:line="257" w:lineRule="auto"/>
        <w:jc w:val="center"/>
        <w:rPr>
          <w:rFonts w:eastAsiaTheme="minorEastAsia"/>
          <w:color w:val="ED7C31"/>
          <w:sz w:val="24"/>
          <w:szCs w:val="24"/>
        </w:rPr>
      </w:pPr>
    </w:p>
    <w:p w14:paraId="7515CB00" w14:textId="1A5E0140" w:rsidR="5F59B273" w:rsidRDefault="5F59B273" w:rsidP="56156294">
      <w:pPr>
        <w:spacing w:line="257" w:lineRule="auto"/>
        <w:jc w:val="center"/>
        <w:rPr>
          <w:rFonts w:eastAsiaTheme="minorEastAsia"/>
          <w:color w:val="ED7D31" w:themeColor="accent2"/>
          <w:sz w:val="24"/>
          <w:szCs w:val="24"/>
        </w:rPr>
      </w:pPr>
      <w:r w:rsidRPr="56156294">
        <w:rPr>
          <w:rFonts w:eastAsiaTheme="minorEastAsia"/>
          <w:color w:val="ED7C31"/>
          <w:sz w:val="24"/>
          <w:szCs w:val="24"/>
        </w:rPr>
        <w:t>Pour</w:t>
      </w:r>
      <w:r w:rsidR="059FC2BA" w:rsidRPr="56156294">
        <w:rPr>
          <w:rFonts w:eastAsiaTheme="minorEastAsia"/>
          <w:color w:val="ED7C31"/>
          <w:sz w:val="24"/>
          <w:szCs w:val="24"/>
        </w:rPr>
        <w:t xml:space="preserve"> flécher votre soutien </w:t>
      </w:r>
      <w:r w:rsidR="7636833A" w:rsidRPr="56156294">
        <w:rPr>
          <w:rFonts w:eastAsiaTheme="minorEastAsia"/>
          <w:color w:val="ED7C31"/>
          <w:sz w:val="24"/>
          <w:szCs w:val="24"/>
        </w:rPr>
        <w:t>à FACE Artois</w:t>
      </w:r>
      <w:r w:rsidR="39E6AF13" w:rsidRPr="56156294">
        <w:rPr>
          <w:rFonts w:eastAsiaTheme="minorEastAsia"/>
          <w:color w:val="ED7C31"/>
          <w:sz w:val="24"/>
          <w:szCs w:val="24"/>
          <w:u w:val="single"/>
        </w:rPr>
        <w:t>,</w:t>
      </w:r>
      <w:r w:rsidR="39E6AF13" w:rsidRPr="56156294">
        <w:rPr>
          <w:rFonts w:eastAsiaTheme="minorEastAsia"/>
          <w:color w:val="ED7C31"/>
          <w:sz w:val="24"/>
          <w:szCs w:val="24"/>
        </w:rPr>
        <w:t xml:space="preserve"> voici le processus :</w:t>
      </w:r>
    </w:p>
    <w:p w14:paraId="5755F8A0" w14:textId="7E7BFA57" w:rsidR="059FC2BA" w:rsidRDefault="059FC2BA" w:rsidP="447B7212">
      <w:pPr>
        <w:spacing w:line="257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56156294">
        <w:rPr>
          <w:rFonts w:ascii="Calibri" w:eastAsia="Calibri" w:hAnsi="Calibri" w:cs="Calibri"/>
          <w:b/>
          <w:bCs/>
          <w:color w:val="ED7C31"/>
        </w:rPr>
        <w:t>Etape</w:t>
      </w:r>
      <w:proofErr w:type="spellEnd"/>
      <w:r w:rsidRPr="56156294">
        <w:rPr>
          <w:rFonts w:ascii="Calibri" w:eastAsia="Calibri" w:hAnsi="Calibri" w:cs="Calibri"/>
          <w:b/>
          <w:bCs/>
          <w:color w:val="ED7C31"/>
        </w:rPr>
        <w:t xml:space="preserve"> 1 </w:t>
      </w:r>
      <w:r w:rsidRPr="56156294">
        <w:rPr>
          <w:rFonts w:ascii="Calibri" w:eastAsia="Calibri" w:hAnsi="Calibri" w:cs="Calibri"/>
          <w:b/>
          <w:bCs/>
          <w:color w:val="ED7C31"/>
          <w:sz w:val="20"/>
          <w:szCs w:val="20"/>
        </w:rPr>
        <w:t xml:space="preserve">: </w:t>
      </w:r>
      <w:r w:rsidR="054BB04B" w:rsidRPr="56156294">
        <w:rPr>
          <w:rFonts w:eastAsiaTheme="minorEastAsia"/>
          <w:b/>
          <w:bCs/>
          <w:sz w:val="24"/>
          <w:szCs w:val="24"/>
        </w:rPr>
        <w:t>R</w:t>
      </w:r>
      <w:r w:rsidRPr="56156294">
        <w:rPr>
          <w:rFonts w:eastAsiaTheme="minorEastAsia"/>
          <w:b/>
          <w:bCs/>
          <w:sz w:val="24"/>
          <w:szCs w:val="24"/>
        </w:rPr>
        <w:t>etourne</w:t>
      </w:r>
      <w:r w:rsidR="3872AEC5" w:rsidRPr="56156294">
        <w:rPr>
          <w:rFonts w:eastAsiaTheme="minorEastAsia"/>
          <w:b/>
          <w:bCs/>
          <w:sz w:val="24"/>
          <w:szCs w:val="24"/>
        </w:rPr>
        <w:t>z</w:t>
      </w:r>
      <w:r w:rsidRPr="56156294">
        <w:rPr>
          <w:rFonts w:eastAsiaTheme="minorEastAsia"/>
          <w:b/>
          <w:bCs/>
          <w:sz w:val="24"/>
          <w:szCs w:val="24"/>
        </w:rPr>
        <w:t xml:space="preserve"> cette promesse d’attribution complétée</w:t>
      </w:r>
      <w:r w:rsidRPr="56156294">
        <w:rPr>
          <w:rFonts w:eastAsiaTheme="minorEastAsia"/>
          <w:sz w:val="28"/>
          <w:szCs w:val="28"/>
        </w:rPr>
        <w:t xml:space="preserve"> à</w:t>
      </w:r>
      <w:r w:rsidRPr="56156294">
        <w:rPr>
          <w:rFonts w:ascii="Calibri" w:eastAsia="Calibri" w:hAnsi="Calibri" w:cs="Calibri"/>
          <w:sz w:val="28"/>
          <w:szCs w:val="28"/>
        </w:rPr>
        <w:t xml:space="preserve"> </w:t>
      </w:r>
      <w:hyperlink r:id="rId16">
        <w:r w:rsidR="482F8D8F" w:rsidRPr="56156294">
          <w:rPr>
            <w:rStyle w:val="Lienhypertexte"/>
            <w:rFonts w:ascii="Calibri" w:eastAsia="Calibri" w:hAnsi="Calibri" w:cs="Calibri"/>
            <w:b/>
            <w:bCs/>
            <w:sz w:val="24"/>
            <w:szCs w:val="24"/>
          </w:rPr>
          <w:t>c.laurent@fon</w:t>
        </w:r>
        <w:r w:rsidR="5EA74CC2" w:rsidRPr="56156294">
          <w:rPr>
            <w:rStyle w:val="Lienhypertexte"/>
            <w:rFonts w:ascii="Calibri" w:eastAsia="Calibri" w:hAnsi="Calibri" w:cs="Calibri"/>
            <w:b/>
            <w:bCs/>
            <w:sz w:val="24"/>
            <w:szCs w:val="24"/>
          </w:rPr>
          <w:t>dationface.org</w:t>
        </w:r>
      </w:hyperlink>
      <w:r w:rsidR="5EA74CC2" w:rsidRPr="5615629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56EC2B1C" w:rsidRPr="56156294">
        <w:rPr>
          <w:rFonts w:eastAsiaTheme="minorEastAsia"/>
          <w:sz w:val="24"/>
          <w:szCs w:val="24"/>
        </w:rPr>
        <w:t>pour faciliter le suivi de votre verse</w:t>
      </w:r>
      <w:r w:rsidR="56EC2B1C" w:rsidRPr="56156294">
        <w:rPr>
          <w:rFonts w:eastAsiaTheme="minorEastAsia"/>
        </w:rPr>
        <w:t>ment.</w:t>
      </w:r>
    </w:p>
    <w:p w14:paraId="34D34696" w14:textId="50F2A4A3" w:rsidR="15C28252" w:rsidRDefault="15C28252" w:rsidP="56156294">
      <w:pPr>
        <w:spacing w:line="257" w:lineRule="auto"/>
        <w:jc w:val="both"/>
        <w:rPr>
          <w:rFonts w:eastAsiaTheme="minorEastAsia"/>
          <w:b/>
          <w:bCs/>
          <w:u w:val="single"/>
        </w:rPr>
      </w:pPr>
      <w:proofErr w:type="spellStart"/>
      <w:r w:rsidRPr="56156294">
        <w:rPr>
          <w:rFonts w:eastAsiaTheme="minorEastAsia"/>
          <w:b/>
          <w:bCs/>
          <w:color w:val="ED7C31"/>
        </w:rPr>
        <w:t>Etape</w:t>
      </w:r>
      <w:proofErr w:type="spellEnd"/>
      <w:r w:rsidRPr="56156294">
        <w:rPr>
          <w:rFonts w:eastAsiaTheme="minorEastAsia"/>
          <w:b/>
          <w:bCs/>
          <w:color w:val="ED7C31"/>
        </w:rPr>
        <w:t xml:space="preserve"> 2 :</w:t>
      </w:r>
      <w:r w:rsidRPr="56156294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56156294">
        <w:rPr>
          <w:rFonts w:eastAsiaTheme="minorEastAsia"/>
          <w:b/>
          <w:bCs/>
          <w:sz w:val="24"/>
          <w:szCs w:val="24"/>
        </w:rPr>
        <w:t xml:space="preserve">Dès le </w:t>
      </w:r>
      <w:r w:rsidR="76AB4203" w:rsidRPr="56156294">
        <w:rPr>
          <w:rFonts w:eastAsiaTheme="minorEastAsia"/>
          <w:b/>
          <w:bCs/>
          <w:sz w:val="24"/>
          <w:szCs w:val="24"/>
        </w:rPr>
        <w:t>2</w:t>
      </w:r>
      <w:r w:rsidRPr="56156294">
        <w:rPr>
          <w:rFonts w:eastAsiaTheme="minorEastAsia"/>
          <w:b/>
          <w:bCs/>
          <w:sz w:val="24"/>
          <w:szCs w:val="24"/>
        </w:rPr>
        <w:t>6 MAI,</w:t>
      </w:r>
      <w:r w:rsidRPr="56156294">
        <w:rPr>
          <w:rFonts w:eastAsiaTheme="minorEastAsia"/>
          <w:sz w:val="24"/>
          <w:szCs w:val="24"/>
        </w:rPr>
        <w:t xml:space="preserve"> connectez-vous à la </w:t>
      </w:r>
      <w:r w:rsidRPr="56156294">
        <w:rPr>
          <w:rFonts w:eastAsiaTheme="minorEastAsia"/>
          <w:b/>
          <w:bCs/>
          <w:sz w:val="24"/>
          <w:szCs w:val="24"/>
        </w:rPr>
        <w:t xml:space="preserve">plateforme </w:t>
      </w:r>
      <w:proofErr w:type="spellStart"/>
      <w:r w:rsidRPr="56156294">
        <w:rPr>
          <w:rFonts w:eastAsiaTheme="minorEastAsia"/>
          <w:b/>
          <w:bCs/>
          <w:sz w:val="24"/>
          <w:szCs w:val="24"/>
        </w:rPr>
        <w:t>SOLTéA</w:t>
      </w:r>
      <w:proofErr w:type="spellEnd"/>
      <w:r w:rsidRPr="56156294">
        <w:rPr>
          <w:rFonts w:eastAsiaTheme="minorEastAsia"/>
          <w:sz w:val="24"/>
          <w:szCs w:val="24"/>
        </w:rPr>
        <w:t xml:space="preserve"> </w:t>
      </w:r>
      <w:r w:rsidR="00F856D5" w:rsidRPr="00F856D5">
        <w:rPr>
          <w:rFonts w:eastAsiaTheme="minorEastAsia"/>
          <w:i/>
          <w:iCs/>
          <w:color w:val="2F74FF" w:themeColor="accent1" w:themeTint="80"/>
          <w:sz w:val="24"/>
          <w:szCs w:val="24"/>
          <w:u w:val="single"/>
        </w:rPr>
        <w:t>https://www.soltea.education.gouv.fr/espace-public</w:t>
      </w:r>
      <w:r w:rsidR="00F856D5" w:rsidRPr="00F856D5">
        <w:rPr>
          <w:rFonts w:eastAsiaTheme="minorEastAsia"/>
          <w:sz w:val="24"/>
          <w:szCs w:val="24"/>
        </w:rPr>
        <w:t xml:space="preserve">  </w:t>
      </w:r>
      <w:r w:rsidRPr="56156294">
        <w:rPr>
          <w:rFonts w:eastAsiaTheme="minorEastAsia"/>
          <w:sz w:val="24"/>
          <w:szCs w:val="24"/>
        </w:rPr>
        <w:t xml:space="preserve">pour transformer votre promesse d’attribution en versement en </w:t>
      </w:r>
      <w:r w:rsidRPr="56156294">
        <w:rPr>
          <w:rFonts w:eastAsiaTheme="minorEastAsia"/>
          <w:b/>
          <w:bCs/>
          <w:sz w:val="24"/>
          <w:szCs w:val="24"/>
        </w:rPr>
        <w:t xml:space="preserve">quelques clics à : </w:t>
      </w:r>
      <w:r w:rsidRPr="56156294">
        <w:rPr>
          <w:rFonts w:eastAsiaTheme="minorEastAsia"/>
          <w:b/>
          <w:bCs/>
          <w:sz w:val="24"/>
          <w:szCs w:val="24"/>
          <w:u w:val="single"/>
        </w:rPr>
        <w:t>F</w:t>
      </w:r>
      <w:r w:rsidR="500354CC" w:rsidRPr="56156294">
        <w:rPr>
          <w:rFonts w:eastAsiaTheme="minorEastAsia"/>
          <w:b/>
          <w:bCs/>
          <w:sz w:val="24"/>
          <w:szCs w:val="24"/>
          <w:u w:val="single"/>
        </w:rPr>
        <w:t>ACE Artois</w:t>
      </w:r>
      <w:r w:rsidRPr="56156294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r w:rsidR="5D81D1FF" w:rsidRPr="56156294">
        <w:rPr>
          <w:rFonts w:eastAsiaTheme="minorEastAsia"/>
          <w:b/>
          <w:bCs/>
          <w:sz w:val="24"/>
          <w:szCs w:val="24"/>
          <w:u w:val="single"/>
        </w:rPr>
        <w:t xml:space="preserve">- </w:t>
      </w:r>
      <w:r w:rsidRPr="56156294">
        <w:rPr>
          <w:rFonts w:eastAsiaTheme="minorEastAsia"/>
          <w:b/>
          <w:bCs/>
          <w:sz w:val="24"/>
          <w:szCs w:val="24"/>
          <w:u w:val="single"/>
        </w:rPr>
        <w:t xml:space="preserve">SIRET </w:t>
      </w:r>
      <w:r w:rsidR="5790841A" w:rsidRPr="56156294">
        <w:rPr>
          <w:rFonts w:eastAsiaTheme="minorEastAsia"/>
          <w:b/>
          <w:bCs/>
          <w:sz w:val="24"/>
          <w:szCs w:val="24"/>
          <w:u w:val="single"/>
        </w:rPr>
        <w:t>534 570 817 00054</w:t>
      </w:r>
    </w:p>
    <w:p w14:paraId="06CF3243" w14:textId="4776079A" w:rsidR="7AADC300" w:rsidRDefault="7AADC300" w:rsidP="00DFB94D">
      <w:pPr>
        <w:spacing w:line="257" w:lineRule="auto"/>
        <w:jc w:val="both"/>
        <w:rPr>
          <w:rFonts w:eastAsiaTheme="minorEastAsia"/>
          <w:color w:val="ED7C31"/>
          <w:sz w:val="28"/>
          <w:szCs w:val="28"/>
        </w:rPr>
      </w:pPr>
      <w:r w:rsidRPr="56156294">
        <w:rPr>
          <w:rFonts w:eastAsiaTheme="minorEastAsia"/>
          <w:sz w:val="24"/>
          <w:szCs w:val="24"/>
        </w:rPr>
        <w:t>C</w:t>
      </w:r>
      <w:r w:rsidR="15C28252" w:rsidRPr="56156294">
        <w:rPr>
          <w:rFonts w:eastAsiaTheme="minorEastAsia"/>
          <w:sz w:val="24"/>
          <w:szCs w:val="24"/>
        </w:rPr>
        <w:t xml:space="preserve">e versement en ligne </w:t>
      </w:r>
      <w:r w:rsidR="15C28252" w:rsidRPr="56156294">
        <w:rPr>
          <w:rFonts w:eastAsiaTheme="minorEastAsia"/>
          <w:b/>
          <w:bCs/>
          <w:sz w:val="24"/>
          <w:szCs w:val="24"/>
        </w:rPr>
        <w:t>nous sera re</w:t>
      </w:r>
      <w:r w:rsidR="38677F2D" w:rsidRPr="56156294">
        <w:rPr>
          <w:rFonts w:eastAsiaTheme="minorEastAsia"/>
          <w:b/>
          <w:bCs/>
          <w:sz w:val="24"/>
          <w:szCs w:val="24"/>
        </w:rPr>
        <w:t xml:space="preserve">versé </w:t>
      </w:r>
      <w:r w:rsidR="15C28252" w:rsidRPr="56156294">
        <w:rPr>
          <w:rFonts w:eastAsiaTheme="minorEastAsia"/>
          <w:b/>
          <w:bCs/>
          <w:sz w:val="24"/>
          <w:szCs w:val="24"/>
        </w:rPr>
        <w:t xml:space="preserve">par la </w:t>
      </w:r>
      <w:r w:rsidR="08A76C90" w:rsidRPr="56156294">
        <w:rPr>
          <w:rFonts w:eastAsiaTheme="minorEastAsia"/>
          <w:b/>
          <w:bCs/>
          <w:sz w:val="24"/>
          <w:szCs w:val="24"/>
        </w:rPr>
        <w:t xml:space="preserve">plateforme </w:t>
      </w:r>
      <w:r w:rsidR="15C28252" w:rsidRPr="56156294">
        <w:rPr>
          <w:rFonts w:eastAsiaTheme="minorEastAsia"/>
          <w:sz w:val="24"/>
          <w:szCs w:val="24"/>
        </w:rPr>
        <w:t>et vous exonèrera de reçu libératoire, pour un suivi administratif allégé</w:t>
      </w:r>
      <w:r w:rsidR="040B8E58" w:rsidRPr="56156294">
        <w:rPr>
          <w:rFonts w:eastAsiaTheme="minorEastAsia"/>
          <w:sz w:val="24"/>
          <w:szCs w:val="24"/>
        </w:rPr>
        <w:t xml:space="preserve">. </w:t>
      </w:r>
      <w:r w:rsidR="15C28252" w:rsidRPr="56156294">
        <w:rPr>
          <w:rFonts w:eastAsiaTheme="minorEastAsia"/>
          <w:sz w:val="24"/>
          <w:szCs w:val="24"/>
        </w:rPr>
        <w:t xml:space="preserve"> Attention, aucun versement en direct</w:t>
      </w:r>
      <w:r w:rsidR="5082C9E2" w:rsidRPr="56156294">
        <w:rPr>
          <w:rFonts w:eastAsiaTheme="minorEastAsia"/>
          <w:sz w:val="24"/>
          <w:szCs w:val="24"/>
        </w:rPr>
        <w:t xml:space="preserve"> ou c</w:t>
      </w:r>
      <w:r w:rsidR="15C28252" w:rsidRPr="56156294">
        <w:rPr>
          <w:rFonts w:eastAsiaTheme="minorEastAsia"/>
          <w:sz w:val="24"/>
          <w:szCs w:val="24"/>
        </w:rPr>
        <w:t>hèque ne pourra être traité !</w:t>
      </w:r>
      <w:r w:rsidR="048602BC" w:rsidRPr="56156294">
        <w:rPr>
          <w:rFonts w:eastAsiaTheme="minorEastAsia"/>
          <w:color w:val="ED7C31"/>
          <w:sz w:val="32"/>
          <w:szCs w:val="32"/>
        </w:rPr>
        <w:t xml:space="preserve"> </w:t>
      </w:r>
    </w:p>
    <w:p w14:paraId="11460711" w14:textId="3A53CB9A" w:rsidR="7AADC300" w:rsidRDefault="048602BC" w:rsidP="00DFB94D">
      <w:pPr>
        <w:spacing w:line="257" w:lineRule="auto"/>
        <w:jc w:val="center"/>
        <w:rPr>
          <w:rFonts w:eastAsiaTheme="minorEastAsia"/>
          <w:color w:val="ED7C31"/>
          <w:sz w:val="28"/>
          <w:szCs w:val="28"/>
        </w:rPr>
      </w:pPr>
      <w:r w:rsidRPr="00DFB94D">
        <w:rPr>
          <w:rFonts w:eastAsiaTheme="minorEastAsia"/>
          <w:color w:val="ED7C31"/>
          <w:sz w:val="32"/>
          <w:szCs w:val="32"/>
        </w:rPr>
        <w:t>PROMESSE D’ATTRIBUTION DE TAXE D’APPRENTISSAGE</w:t>
      </w:r>
    </w:p>
    <w:p w14:paraId="600DDA5C" w14:textId="2EEA3EE1" w:rsidR="00BE329C" w:rsidRDefault="059FC2BA" w:rsidP="447B7212">
      <w:pPr>
        <w:spacing w:line="257" w:lineRule="auto"/>
        <w:ind w:left="-20" w:right="-20"/>
        <w:rPr>
          <w:rFonts w:ascii="Calibri" w:eastAsia="Calibri" w:hAnsi="Calibri" w:cs="Calibri"/>
          <w:b/>
          <w:bCs/>
          <w:i/>
          <w:iCs/>
          <w:color w:val="002060" w:themeColor="accent1"/>
        </w:rPr>
      </w:pPr>
      <w:r w:rsidRPr="447B7212">
        <w:rPr>
          <w:rFonts w:ascii="Calibri" w:eastAsia="Calibri" w:hAnsi="Calibri" w:cs="Calibri"/>
          <w:b/>
          <w:bCs/>
          <w:i/>
          <w:iCs/>
          <w:color w:val="002060" w:themeColor="accent1"/>
        </w:rPr>
        <w:t xml:space="preserve">VOTRE ENTREPRISE </w:t>
      </w:r>
    </w:p>
    <w:p w14:paraId="48F627EE" w14:textId="1356DCA8" w:rsidR="00BE329C" w:rsidRDefault="059FC2BA" w:rsidP="447B7212">
      <w:pPr>
        <w:spacing w:line="257" w:lineRule="auto"/>
        <w:ind w:right="-20"/>
        <w:rPr>
          <w:rFonts w:ascii="Calibri" w:eastAsia="Calibri" w:hAnsi="Calibri" w:cs="Calibri"/>
          <w:color w:val="000000" w:themeColor="text1"/>
        </w:rPr>
      </w:pPr>
      <w:r w:rsidRPr="447B7212">
        <w:rPr>
          <w:rFonts w:ascii="Calibri" w:eastAsia="Calibri" w:hAnsi="Calibri" w:cs="Calibri"/>
          <w:color w:val="000000" w:themeColor="text1"/>
        </w:rPr>
        <w:t xml:space="preserve">Nom de l’entreprise :                                                                                          SIRET :  </w:t>
      </w:r>
    </w:p>
    <w:p w14:paraId="0EF5D982" w14:textId="0008E02E" w:rsidR="00BE329C" w:rsidRDefault="0754CF3F" w:rsidP="447B7212">
      <w:pPr>
        <w:spacing w:line="300" w:lineRule="auto"/>
        <w:ind w:left="-20" w:right="-20"/>
        <w:jc w:val="both"/>
        <w:rPr>
          <w:rFonts w:ascii="Calibri" w:eastAsia="Calibri" w:hAnsi="Calibri" w:cs="Calibri"/>
          <w:color w:val="595959" w:themeColor="text1" w:themeTint="A6"/>
        </w:rPr>
      </w:pPr>
      <w:r w:rsidRPr="447B7212">
        <w:rPr>
          <w:rFonts w:ascii="Calibri" w:eastAsia="Calibri" w:hAnsi="Calibri" w:cs="Calibri"/>
          <w:color w:val="595959" w:themeColor="text1" w:themeTint="A6"/>
        </w:rPr>
        <w:t>Adresse :</w:t>
      </w:r>
    </w:p>
    <w:p w14:paraId="40117C0A" w14:textId="2272334C" w:rsidR="00BE329C" w:rsidRPr="00343C8C" w:rsidRDefault="059FC2BA" w:rsidP="447B7212">
      <w:pPr>
        <w:tabs>
          <w:tab w:val="center" w:pos="4606"/>
        </w:tabs>
        <w:spacing w:line="300" w:lineRule="auto"/>
        <w:ind w:left="-20" w:right="-20"/>
        <w:jc w:val="both"/>
        <w:rPr>
          <w:rFonts w:ascii="Calibri" w:eastAsia="Calibri" w:hAnsi="Calibri" w:cs="Calibri"/>
          <w:color w:val="595959" w:themeColor="text1" w:themeTint="A6"/>
        </w:rPr>
      </w:pPr>
      <w:r w:rsidRPr="447B7212">
        <w:rPr>
          <w:rFonts w:ascii="Calibri" w:eastAsia="Calibri" w:hAnsi="Calibri" w:cs="Calibri"/>
          <w:color w:val="000000" w:themeColor="text1"/>
        </w:rPr>
        <w:t>Code postal :                                 Commune :</w:t>
      </w:r>
      <w:r w:rsidR="678E3292" w:rsidRPr="447B7212">
        <w:rPr>
          <w:rFonts w:ascii="Calibri" w:eastAsia="Calibri" w:hAnsi="Calibri" w:cs="Calibri"/>
          <w:color w:val="000000" w:themeColor="text1"/>
        </w:rPr>
        <w:t xml:space="preserve"> </w:t>
      </w:r>
      <w:r>
        <w:tab/>
      </w:r>
    </w:p>
    <w:p w14:paraId="184C227A" w14:textId="1B0A57C0" w:rsidR="00BE329C" w:rsidRDefault="059FC2BA" w:rsidP="447B7212">
      <w:pPr>
        <w:spacing w:line="257" w:lineRule="auto"/>
        <w:ind w:left="-20" w:right="-20"/>
        <w:rPr>
          <w:rFonts w:ascii="Calibri" w:eastAsia="Calibri" w:hAnsi="Calibri" w:cs="Calibri"/>
          <w:b/>
          <w:bCs/>
          <w:i/>
          <w:iCs/>
          <w:color w:val="002060" w:themeColor="accent1"/>
        </w:rPr>
      </w:pPr>
      <w:r w:rsidRPr="447B7212">
        <w:rPr>
          <w:rFonts w:ascii="Calibri" w:eastAsia="Calibri" w:hAnsi="Calibri" w:cs="Calibri"/>
          <w:b/>
          <w:bCs/>
          <w:i/>
          <w:iCs/>
          <w:color w:val="002060" w:themeColor="accent1"/>
        </w:rPr>
        <w:t>RESPONSABLE DE L’ATTRIBUTION / CONTACT AU SEIN DE L’ENTREPRISE</w:t>
      </w:r>
    </w:p>
    <w:p w14:paraId="490BEB01" w14:textId="577B892D" w:rsidR="00BE329C" w:rsidRDefault="059FC2BA" w:rsidP="447B7212">
      <w:pPr>
        <w:spacing w:line="300" w:lineRule="auto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447B7212">
        <w:rPr>
          <w:rFonts w:ascii="Calibri" w:eastAsia="Calibri" w:hAnsi="Calibri" w:cs="Calibri"/>
          <w:color w:val="000000" w:themeColor="text1"/>
        </w:rPr>
        <w:t xml:space="preserve">Nom et prénom :        </w:t>
      </w:r>
      <w:r w:rsidR="0B1932EF" w:rsidRPr="447B7212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   </w:t>
      </w:r>
      <w:r w:rsidRPr="447B7212">
        <w:rPr>
          <w:rFonts w:ascii="Calibri" w:eastAsia="Calibri" w:hAnsi="Calibri" w:cs="Calibri"/>
          <w:color w:val="000000" w:themeColor="text1"/>
        </w:rPr>
        <w:t xml:space="preserve">Fonction : </w:t>
      </w:r>
    </w:p>
    <w:p w14:paraId="6EE5C897" w14:textId="49E2A9BC" w:rsidR="00BE329C" w:rsidRDefault="059FC2BA" w:rsidP="447B7212">
      <w:pPr>
        <w:spacing w:line="300" w:lineRule="auto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00DFB94D">
        <w:rPr>
          <w:rFonts w:ascii="Calibri" w:eastAsia="Calibri" w:hAnsi="Calibri" w:cs="Calibri"/>
          <w:color w:val="000000" w:themeColor="text1"/>
        </w:rPr>
        <w:t>Email :                                                                                                Tél. :</w:t>
      </w:r>
    </w:p>
    <w:p w14:paraId="4263D3BE" w14:textId="66EE8750" w:rsidR="00BE329C" w:rsidRDefault="059FC2BA" w:rsidP="447B7212">
      <w:pPr>
        <w:ind w:left="-20" w:right="-20"/>
        <w:jc w:val="both"/>
        <w:rPr>
          <w:rFonts w:ascii="Calibri" w:eastAsia="Calibri" w:hAnsi="Calibri" w:cs="Calibri"/>
          <w:b/>
          <w:bCs/>
        </w:rPr>
      </w:pPr>
      <w:r w:rsidRPr="56156294">
        <w:rPr>
          <w:rFonts w:ascii="Calibri" w:eastAsia="Calibri" w:hAnsi="Calibri" w:cs="Calibri"/>
          <w:b/>
          <w:bCs/>
        </w:rPr>
        <w:t xml:space="preserve">À travers ce formulaire, </w:t>
      </w:r>
      <w:r w:rsidR="5A45B04B" w:rsidRPr="56156294">
        <w:rPr>
          <w:rFonts w:ascii="Calibri" w:eastAsia="Calibri" w:hAnsi="Calibri" w:cs="Calibri"/>
          <w:b/>
          <w:bCs/>
        </w:rPr>
        <w:t>je m’engage</w:t>
      </w:r>
      <w:r w:rsidRPr="56156294">
        <w:rPr>
          <w:rFonts w:ascii="Calibri" w:eastAsia="Calibri" w:hAnsi="Calibri" w:cs="Calibri"/>
          <w:b/>
          <w:bCs/>
        </w:rPr>
        <w:t xml:space="preserve"> à attribuer le solde de </w:t>
      </w:r>
      <w:r w:rsidR="2B15F465" w:rsidRPr="56156294">
        <w:rPr>
          <w:rFonts w:ascii="Calibri" w:eastAsia="Calibri" w:hAnsi="Calibri" w:cs="Calibri"/>
          <w:b/>
          <w:bCs/>
        </w:rPr>
        <w:t xml:space="preserve">ma </w:t>
      </w:r>
      <w:r w:rsidRPr="56156294">
        <w:rPr>
          <w:rFonts w:ascii="Calibri" w:eastAsia="Calibri" w:hAnsi="Calibri" w:cs="Calibri"/>
          <w:b/>
          <w:bCs/>
        </w:rPr>
        <w:t>taxe d’apprentissage en faveur de l</w:t>
      </w:r>
      <w:r w:rsidR="7495FEBB" w:rsidRPr="56156294">
        <w:rPr>
          <w:rFonts w:ascii="Calibri" w:eastAsia="Calibri" w:hAnsi="Calibri" w:cs="Calibri"/>
          <w:b/>
          <w:bCs/>
        </w:rPr>
        <w:t xml:space="preserve">’association </w:t>
      </w:r>
      <w:r w:rsidR="27145AEF" w:rsidRPr="56156294">
        <w:rPr>
          <w:rFonts w:ascii="Calibri" w:eastAsia="Calibri" w:hAnsi="Calibri" w:cs="Calibri"/>
          <w:b/>
          <w:bCs/>
        </w:rPr>
        <w:t>F</w:t>
      </w:r>
      <w:r w:rsidRPr="56156294">
        <w:rPr>
          <w:rFonts w:ascii="Calibri" w:eastAsia="Calibri" w:hAnsi="Calibri" w:cs="Calibri"/>
          <w:b/>
          <w:bCs/>
        </w:rPr>
        <w:t>ACE</w:t>
      </w:r>
      <w:r w:rsidR="4D05AD10" w:rsidRPr="56156294">
        <w:rPr>
          <w:rFonts w:ascii="Calibri" w:eastAsia="Calibri" w:hAnsi="Calibri" w:cs="Calibri"/>
          <w:b/>
          <w:bCs/>
        </w:rPr>
        <w:t xml:space="preserve"> ARTOIS</w:t>
      </w:r>
      <w:r w:rsidRPr="56156294">
        <w:rPr>
          <w:rFonts w:ascii="Calibri" w:eastAsia="Calibri" w:hAnsi="Calibri" w:cs="Calibri"/>
          <w:b/>
          <w:bCs/>
        </w:rPr>
        <w:t>), organisme habilité à percevoir la taxe d’apprentissage</w:t>
      </w:r>
      <w:r w:rsidR="67776F26" w:rsidRPr="56156294">
        <w:rPr>
          <w:rFonts w:ascii="Calibri" w:eastAsia="Calibri" w:hAnsi="Calibri" w:cs="Calibri"/>
          <w:b/>
          <w:bCs/>
        </w:rPr>
        <w:t>.</w:t>
      </w:r>
    </w:p>
    <w:p w14:paraId="0921BF15" w14:textId="76F85A8B" w:rsidR="00BE329C" w:rsidRDefault="0754CF3F" w:rsidP="447B7212">
      <w:pPr>
        <w:spacing w:after="240"/>
        <w:ind w:left="-20" w:right="-20"/>
        <w:jc w:val="center"/>
        <w:rPr>
          <w:rFonts w:ascii="Calibri" w:eastAsia="Calibri" w:hAnsi="Calibri" w:cs="Calibri"/>
          <w:color w:val="000000" w:themeColor="text1"/>
        </w:rPr>
      </w:pPr>
      <w:r w:rsidRPr="56156294">
        <w:rPr>
          <w:rFonts w:ascii="Calibri" w:eastAsia="Calibri" w:hAnsi="Calibri" w:cs="Calibri"/>
          <w:color w:val="000000" w:themeColor="text1"/>
        </w:rPr>
        <w:t>Si l’organisme en charge du versement est différent de l’entreprise qui attribue son solde de TA 202</w:t>
      </w:r>
      <w:r w:rsidR="109E05A7" w:rsidRPr="56156294">
        <w:rPr>
          <w:rFonts w:ascii="Calibri" w:eastAsia="Calibri" w:hAnsi="Calibri" w:cs="Calibri"/>
          <w:color w:val="000000" w:themeColor="text1"/>
        </w:rPr>
        <w:t>4</w:t>
      </w:r>
      <w:r w:rsidRPr="56156294">
        <w:rPr>
          <w:rFonts w:ascii="Calibri" w:eastAsia="Calibri" w:hAnsi="Calibri" w:cs="Calibri"/>
          <w:color w:val="000000" w:themeColor="text1"/>
        </w:rPr>
        <w:t>, merci de préciser qui effectue le versement : ______________________________________________</w:t>
      </w:r>
    </w:p>
    <w:p w14:paraId="2096EADC" w14:textId="4312949D" w:rsidR="00BE329C" w:rsidRPr="00EE681C" w:rsidRDefault="059FC2BA" w:rsidP="447B7212">
      <w:pPr>
        <w:spacing w:line="360" w:lineRule="auto"/>
        <w:ind w:left="-20" w:right="-20"/>
        <w:jc w:val="center"/>
        <w:rPr>
          <w:rFonts w:ascii="Calibri" w:eastAsia="Calibri" w:hAnsi="Calibri" w:cs="Calibri"/>
          <w:b/>
          <w:bCs/>
        </w:rPr>
      </w:pPr>
      <w:r w:rsidRPr="447B7212">
        <w:rPr>
          <w:rFonts w:ascii="Calibri" w:eastAsia="Calibri" w:hAnsi="Calibri" w:cs="Calibri"/>
          <w:b/>
          <w:bCs/>
        </w:rPr>
        <w:t>Fait le :</w:t>
      </w:r>
      <w:r w:rsidRPr="447B7212">
        <w:rPr>
          <w:rFonts w:ascii="Calibri" w:eastAsia="Calibri" w:hAnsi="Calibri" w:cs="Calibri"/>
        </w:rPr>
        <w:t xml:space="preserve"> ___________                                                                             </w:t>
      </w:r>
      <w:r w:rsidRPr="447B7212">
        <w:rPr>
          <w:rFonts w:ascii="Calibri" w:eastAsia="Calibri" w:hAnsi="Calibri" w:cs="Calibri"/>
          <w:b/>
          <w:bCs/>
        </w:rPr>
        <w:t xml:space="preserve">Signature / Cachet de l’entreprise : </w:t>
      </w:r>
    </w:p>
    <w:sectPr w:rsidR="00BE329C" w:rsidRPr="00EE681C">
      <w:headerReference w:type="default" r:id="rId17"/>
      <w:footerReference w:type="default" r:id="rId18"/>
      <w:pgSz w:w="11906" w:h="16838"/>
      <w:pgMar w:top="1417" w:right="746" w:bottom="6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F1F7" w14:textId="77777777" w:rsidR="007C1B80" w:rsidRDefault="007C1B80">
      <w:pPr>
        <w:spacing w:after="0" w:line="240" w:lineRule="auto"/>
      </w:pPr>
      <w:r>
        <w:separator/>
      </w:r>
    </w:p>
  </w:endnote>
  <w:endnote w:type="continuationSeparator" w:id="0">
    <w:p w14:paraId="04DA1CEB" w14:textId="77777777" w:rsidR="007C1B80" w:rsidRDefault="007C1B80">
      <w:pPr>
        <w:spacing w:after="0" w:line="240" w:lineRule="auto"/>
      </w:pPr>
      <w:r>
        <w:continuationSeparator/>
      </w:r>
    </w:p>
  </w:endnote>
  <w:endnote w:type="continuationNotice" w:id="1">
    <w:p w14:paraId="70B5B15D" w14:textId="77777777" w:rsidR="00BB233A" w:rsidRDefault="00BB2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CE1CF2" w14:paraId="3C0658FE" w14:textId="77777777" w:rsidTr="00DFB94D">
      <w:trPr>
        <w:trHeight w:val="300"/>
      </w:trPr>
      <w:tc>
        <w:tcPr>
          <w:tcW w:w="3020" w:type="dxa"/>
        </w:tcPr>
        <w:p w14:paraId="615A4CE2" w14:textId="65C58771" w:rsidR="74CE1CF2" w:rsidRDefault="74CE1CF2" w:rsidP="74CE1CF2">
          <w:pPr>
            <w:pStyle w:val="En-tte"/>
            <w:ind w:left="-115"/>
          </w:pPr>
        </w:p>
      </w:tc>
      <w:tc>
        <w:tcPr>
          <w:tcW w:w="3020" w:type="dxa"/>
        </w:tcPr>
        <w:p w14:paraId="1D89FDAD" w14:textId="5B86B322" w:rsidR="74CE1CF2" w:rsidRDefault="00DFB94D" w:rsidP="00DFB94D">
          <w:pPr>
            <w:pStyle w:val="En-tte"/>
            <w:jc w:val="center"/>
            <w:rPr>
              <w:sz w:val="12"/>
              <w:szCs w:val="12"/>
            </w:rPr>
          </w:pPr>
          <w:r w:rsidRPr="00DFB94D">
            <w:rPr>
              <w:sz w:val="12"/>
              <w:szCs w:val="12"/>
            </w:rPr>
            <w:t>FACE ARTOIS</w:t>
          </w:r>
        </w:p>
        <w:p w14:paraId="7390A67B" w14:textId="2175E428" w:rsidR="74CE1CF2" w:rsidRDefault="00DFB94D" w:rsidP="00DFB94D">
          <w:pPr>
            <w:pStyle w:val="En-tte"/>
            <w:jc w:val="center"/>
            <w:rPr>
              <w:sz w:val="12"/>
              <w:szCs w:val="12"/>
            </w:rPr>
          </w:pPr>
          <w:r w:rsidRPr="00DFB94D">
            <w:rPr>
              <w:sz w:val="12"/>
              <w:szCs w:val="12"/>
            </w:rPr>
            <w:t xml:space="preserve">42 place du marché </w:t>
          </w:r>
        </w:p>
        <w:p w14:paraId="2DC6E8E1" w14:textId="6405158F" w:rsidR="74CE1CF2" w:rsidRDefault="00DFB94D" w:rsidP="00DFB94D">
          <w:pPr>
            <w:pStyle w:val="En-tte"/>
            <w:jc w:val="center"/>
            <w:rPr>
              <w:sz w:val="12"/>
              <w:szCs w:val="12"/>
            </w:rPr>
          </w:pPr>
          <w:r w:rsidRPr="00DFB94D">
            <w:rPr>
              <w:sz w:val="12"/>
              <w:szCs w:val="12"/>
            </w:rPr>
            <w:t>SAINT NICOLAS LES ARRAS</w:t>
          </w:r>
        </w:p>
        <w:p w14:paraId="1FE6B4DE" w14:textId="0EAC8C45" w:rsidR="74CE1CF2" w:rsidRDefault="74CE1CF2" w:rsidP="00DFB94D">
          <w:pPr>
            <w:pStyle w:val="En-tte"/>
            <w:jc w:val="center"/>
            <w:rPr>
              <w:sz w:val="12"/>
              <w:szCs w:val="12"/>
            </w:rPr>
          </w:pPr>
        </w:p>
      </w:tc>
      <w:tc>
        <w:tcPr>
          <w:tcW w:w="3020" w:type="dxa"/>
        </w:tcPr>
        <w:p w14:paraId="1BD7DB5E" w14:textId="0082CB79" w:rsidR="74CE1CF2" w:rsidRDefault="74CE1CF2" w:rsidP="74CE1CF2">
          <w:pPr>
            <w:pStyle w:val="En-tte"/>
            <w:ind w:right="-115"/>
            <w:jc w:val="right"/>
          </w:pPr>
        </w:p>
        <w:p w14:paraId="7F9E3E74" w14:textId="622B80AF" w:rsidR="74CE1CF2" w:rsidRDefault="74CE1CF2" w:rsidP="74CE1CF2">
          <w:pPr>
            <w:pStyle w:val="En-tte"/>
            <w:ind w:right="-115"/>
            <w:jc w:val="right"/>
          </w:pPr>
        </w:p>
        <w:p w14:paraId="3C5D52CB" w14:textId="6A058B90" w:rsidR="74CE1CF2" w:rsidRDefault="74CE1CF2" w:rsidP="74CE1CF2">
          <w:pPr>
            <w:pStyle w:val="En-tt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B233A">
            <w:rPr>
              <w:noProof/>
            </w:rPr>
            <w:t>1</w:t>
          </w:r>
          <w:r>
            <w:fldChar w:fldCharType="end"/>
          </w:r>
        </w:p>
      </w:tc>
    </w:tr>
  </w:tbl>
  <w:p w14:paraId="72220C42" w14:textId="0587C886" w:rsidR="74CE1CF2" w:rsidRDefault="74CE1CF2" w:rsidP="74CE1C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2A4B6" w14:textId="77777777" w:rsidR="007C1B80" w:rsidRDefault="007C1B80">
      <w:pPr>
        <w:spacing w:after="0" w:line="240" w:lineRule="auto"/>
      </w:pPr>
      <w:r>
        <w:separator/>
      </w:r>
    </w:p>
  </w:footnote>
  <w:footnote w:type="continuationSeparator" w:id="0">
    <w:p w14:paraId="3ED13485" w14:textId="77777777" w:rsidR="007C1B80" w:rsidRDefault="007C1B80">
      <w:pPr>
        <w:spacing w:after="0" w:line="240" w:lineRule="auto"/>
      </w:pPr>
      <w:r>
        <w:continuationSeparator/>
      </w:r>
    </w:p>
  </w:footnote>
  <w:footnote w:type="continuationNotice" w:id="1">
    <w:p w14:paraId="67DAC75B" w14:textId="77777777" w:rsidR="00BB233A" w:rsidRDefault="00BB2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040" w:type="dxa"/>
      <w:tblLayout w:type="fixed"/>
      <w:tblLook w:val="06A0" w:firstRow="1" w:lastRow="0" w:firstColumn="1" w:lastColumn="0" w:noHBand="1" w:noVBand="1"/>
    </w:tblPr>
    <w:tblGrid>
      <w:gridCol w:w="3020"/>
      <w:gridCol w:w="3020"/>
    </w:tblGrid>
    <w:tr w:rsidR="74CE1CF2" w14:paraId="7F868F0B" w14:textId="77777777" w:rsidTr="00DFB94D">
      <w:trPr>
        <w:trHeight w:val="300"/>
      </w:trPr>
      <w:tc>
        <w:tcPr>
          <w:tcW w:w="3020" w:type="dxa"/>
        </w:tcPr>
        <w:p w14:paraId="3562FA92" w14:textId="65D70864" w:rsidR="74CE1CF2" w:rsidRDefault="447B7212" w:rsidP="447B7212">
          <w:pPr>
            <w:pStyle w:val="En-tte"/>
            <w:ind w:left="-115"/>
            <w:rPr>
              <w:rFonts w:ascii="Franklin Gothic Demi" w:hAnsi="Franklin Gothic Dem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2F6086F" wp14:editId="00939CA4">
                <wp:extent cx="460803" cy="275037"/>
                <wp:effectExtent l="0" t="0" r="0" b="0"/>
                <wp:docPr id="152790599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3" cy="275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FA71013" w14:textId="478C27FD" w:rsidR="74CE1CF2" w:rsidRDefault="74CE1CF2" w:rsidP="74CE1CF2">
          <w:pPr>
            <w:pStyle w:val="En-tte"/>
            <w:ind w:right="-115"/>
            <w:jc w:val="right"/>
          </w:pPr>
        </w:p>
      </w:tc>
    </w:tr>
  </w:tbl>
  <w:p w14:paraId="00E2F0F1" w14:textId="6EAD7B9D" w:rsidR="74CE1CF2" w:rsidRDefault="74CE1CF2" w:rsidP="74CE1CF2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kodv1DC3pDkwu" int2:id="zGdGz5y6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43"/>
    <w:rsid w:val="00003CD4"/>
    <w:rsid w:val="00067CB6"/>
    <w:rsid w:val="00076547"/>
    <w:rsid w:val="0008010E"/>
    <w:rsid w:val="001622A6"/>
    <w:rsid w:val="001623D9"/>
    <w:rsid w:val="001A2638"/>
    <w:rsid w:val="001F2F3B"/>
    <w:rsid w:val="0020601E"/>
    <w:rsid w:val="0024400D"/>
    <w:rsid w:val="002649C4"/>
    <w:rsid w:val="002B21C3"/>
    <w:rsid w:val="0030204D"/>
    <w:rsid w:val="003432E0"/>
    <w:rsid w:val="00343C8C"/>
    <w:rsid w:val="00371FAC"/>
    <w:rsid w:val="00372D22"/>
    <w:rsid w:val="00396197"/>
    <w:rsid w:val="003B1517"/>
    <w:rsid w:val="003D44BB"/>
    <w:rsid w:val="004250BB"/>
    <w:rsid w:val="00432635"/>
    <w:rsid w:val="0043734F"/>
    <w:rsid w:val="005F54CF"/>
    <w:rsid w:val="00602BB0"/>
    <w:rsid w:val="00675119"/>
    <w:rsid w:val="006B433C"/>
    <w:rsid w:val="006E523C"/>
    <w:rsid w:val="007039B4"/>
    <w:rsid w:val="0079039B"/>
    <w:rsid w:val="007B3C1D"/>
    <w:rsid w:val="007C1B80"/>
    <w:rsid w:val="00860705"/>
    <w:rsid w:val="0087059B"/>
    <w:rsid w:val="00871507"/>
    <w:rsid w:val="008752DE"/>
    <w:rsid w:val="00880B9C"/>
    <w:rsid w:val="008F3A4F"/>
    <w:rsid w:val="00930317"/>
    <w:rsid w:val="0093362C"/>
    <w:rsid w:val="0095504D"/>
    <w:rsid w:val="009A192E"/>
    <w:rsid w:val="00A047ED"/>
    <w:rsid w:val="00AB172D"/>
    <w:rsid w:val="00AD0D37"/>
    <w:rsid w:val="00AD154E"/>
    <w:rsid w:val="00AE6CA5"/>
    <w:rsid w:val="00B2116D"/>
    <w:rsid w:val="00B2568A"/>
    <w:rsid w:val="00B32702"/>
    <w:rsid w:val="00B3425E"/>
    <w:rsid w:val="00B70770"/>
    <w:rsid w:val="00BB233A"/>
    <w:rsid w:val="00BE329C"/>
    <w:rsid w:val="00C12E90"/>
    <w:rsid w:val="00C155C6"/>
    <w:rsid w:val="00C24468"/>
    <w:rsid w:val="00CD012A"/>
    <w:rsid w:val="00CE02D9"/>
    <w:rsid w:val="00D11614"/>
    <w:rsid w:val="00D4364B"/>
    <w:rsid w:val="00D61CFF"/>
    <w:rsid w:val="00D93FE8"/>
    <w:rsid w:val="00DC0939"/>
    <w:rsid w:val="00DD060C"/>
    <w:rsid w:val="00DFB94D"/>
    <w:rsid w:val="00E86DD2"/>
    <w:rsid w:val="00E96A35"/>
    <w:rsid w:val="00ED3112"/>
    <w:rsid w:val="00EE681C"/>
    <w:rsid w:val="00EE7BDC"/>
    <w:rsid w:val="00F01F78"/>
    <w:rsid w:val="00F05A1E"/>
    <w:rsid w:val="00F062F9"/>
    <w:rsid w:val="00F32E43"/>
    <w:rsid w:val="00F3752B"/>
    <w:rsid w:val="00F475A1"/>
    <w:rsid w:val="00F613D1"/>
    <w:rsid w:val="00F856D5"/>
    <w:rsid w:val="00F85B42"/>
    <w:rsid w:val="00FB3BE7"/>
    <w:rsid w:val="00FC4E9B"/>
    <w:rsid w:val="016BED1C"/>
    <w:rsid w:val="0188C145"/>
    <w:rsid w:val="020BDEAF"/>
    <w:rsid w:val="0299B3A6"/>
    <w:rsid w:val="040B8E58"/>
    <w:rsid w:val="048602BC"/>
    <w:rsid w:val="049697E0"/>
    <w:rsid w:val="04F7A660"/>
    <w:rsid w:val="05380401"/>
    <w:rsid w:val="054BB04B"/>
    <w:rsid w:val="057627EF"/>
    <w:rsid w:val="059FC2BA"/>
    <w:rsid w:val="063F5E3F"/>
    <w:rsid w:val="0736B622"/>
    <w:rsid w:val="0754CF3F"/>
    <w:rsid w:val="075EE52C"/>
    <w:rsid w:val="07B8BA20"/>
    <w:rsid w:val="08A76C90"/>
    <w:rsid w:val="0976FF01"/>
    <w:rsid w:val="0990275E"/>
    <w:rsid w:val="09C0F84D"/>
    <w:rsid w:val="0B1932EF"/>
    <w:rsid w:val="0B51C4C3"/>
    <w:rsid w:val="0C56B3B0"/>
    <w:rsid w:val="0C922B1A"/>
    <w:rsid w:val="0CA9974B"/>
    <w:rsid w:val="0D86D2D9"/>
    <w:rsid w:val="0D8A5342"/>
    <w:rsid w:val="0DCE1F44"/>
    <w:rsid w:val="0E4567AC"/>
    <w:rsid w:val="0E639881"/>
    <w:rsid w:val="0EB5C990"/>
    <w:rsid w:val="0FE639F9"/>
    <w:rsid w:val="1070B702"/>
    <w:rsid w:val="10881988"/>
    <w:rsid w:val="109E05A7"/>
    <w:rsid w:val="10D7AAF9"/>
    <w:rsid w:val="11669C07"/>
    <w:rsid w:val="12AEEF02"/>
    <w:rsid w:val="12E069AA"/>
    <w:rsid w:val="133709A4"/>
    <w:rsid w:val="134D594F"/>
    <w:rsid w:val="13829EB4"/>
    <w:rsid w:val="1393243F"/>
    <w:rsid w:val="144E2A70"/>
    <w:rsid w:val="14C19F2E"/>
    <w:rsid w:val="158EEF5B"/>
    <w:rsid w:val="15C28252"/>
    <w:rsid w:val="16299D53"/>
    <w:rsid w:val="17A8F883"/>
    <w:rsid w:val="17EF05E8"/>
    <w:rsid w:val="18605278"/>
    <w:rsid w:val="19C53D84"/>
    <w:rsid w:val="1A935F2C"/>
    <w:rsid w:val="1B28F32C"/>
    <w:rsid w:val="1B51464C"/>
    <w:rsid w:val="1B591D74"/>
    <w:rsid w:val="1B779EC7"/>
    <w:rsid w:val="1B941F56"/>
    <w:rsid w:val="1BBCB1FC"/>
    <w:rsid w:val="1C1A944A"/>
    <w:rsid w:val="1C27284E"/>
    <w:rsid w:val="1E52D3D9"/>
    <w:rsid w:val="1E8D4CD5"/>
    <w:rsid w:val="1EAD01DA"/>
    <w:rsid w:val="1EB39FD8"/>
    <w:rsid w:val="1EE823EC"/>
    <w:rsid w:val="1F108EE2"/>
    <w:rsid w:val="1FDE337A"/>
    <w:rsid w:val="20130F6C"/>
    <w:rsid w:val="2014A722"/>
    <w:rsid w:val="208695DA"/>
    <w:rsid w:val="20D6FEE5"/>
    <w:rsid w:val="217CBFD1"/>
    <w:rsid w:val="21B2BDD3"/>
    <w:rsid w:val="21D11901"/>
    <w:rsid w:val="2257F513"/>
    <w:rsid w:val="2265662C"/>
    <w:rsid w:val="22732BCE"/>
    <w:rsid w:val="233EFF48"/>
    <w:rsid w:val="235EC08F"/>
    <w:rsid w:val="240C5325"/>
    <w:rsid w:val="241DE6E4"/>
    <w:rsid w:val="243ECB8A"/>
    <w:rsid w:val="2462E85E"/>
    <w:rsid w:val="24AF673B"/>
    <w:rsid w:val="251789C9"/>
    <w:rsid w:val="25CEF217"/>
    <w:rsid w:val="27145AEF"/>
    <w:rsid w:val="272EEA88"/>
    <w:rsid w:val="28054698"/>
    <w:rsid w:val="280F63BA"/>
    <w:rsid w:val="2823A822"/>
    <w:rsid w:val="2853BD89"/>
    <w:rsid w:val="28BAC497"/>
    <w:rsid w:val="291188D2"/>
    <w:rsid w:val="2AEE3CD2"/>
    <w:rsid w:val="2B15F465"/>
    <w:rsid w:val="2B28D3A7"/>
    <w:rsid w:val="2B2DDC1F"/>
    <w:rsid w:val="2B5380E0"/>
    <w:rsid w:val="2B59A2F3"/>
    <w:rsid w:val="2CDB4BD9"/>
    <w:rsid w:val="2D33E936"/>
    <w:rsid w:val="2D393879"/>
    <w:rsid w:val="2DE780C0"/>
    <w:rsid w:val="2DF76167"/>
    <w:rsid w:val="2DF7F908"/>
    <w:rsid w:val="2DF8278C"/>
    <w:rsid w:val="2DF83BC0"/>
    <w:rsid w:val="2E6501C5"/>
    <w:rsid w:val="2EE22D82"/>
    <w:rsid w:val="2FAEDF28"/>
    <w:rsid w:val="301ADBFF"/>
    <w:rsid w:val="3083FB14"/>
    <w:rsid w:val="30DF1F67"/>
    <w:rsid w:val="30F51035"/>
    <w:rsid w:val="3198152B"/>
    <w:rsid w:val="326D7E31"/>
    <w:rsid w:val="3298CA69"/>
    <w:rsid w:val="3458F219"/>
    <w:rsid w:val="345A6187"/>
    <w:rsid w:val="34B77041"/>
    <w:rsid w:val="34C491C4"/>
    <w:rsid w:val="352CEB90"/>
    <w:rsid w:val="3689C4D2"/>
    <w:rsid w:val="369EA884"/>
    <w:rsid w:val="36E80845"/>
    <w:rsid w:val="3777CB64"/>
    <w:rsid w:val="378F863C"/>
    <w:rsid w:val="37D17C37"/>
    <w:rsid w:val="38677F2D"/>
    <w:rsid w:val="3872AEC5"/>
    <w:rsid w:val="38DCBFB5"/>
    <w:rsid w:val="3932C1D2"/>
    <w:rsid w:val="39E6AF13"/>
    <w:rsid w:val="3A75D420"/>
    <w:rsid w:val="3AF24BB3"/>
    <w:rsid w:val="3B132186"/>
    <w:rsid w:val="3B7DAAC6"/>
    <w:rsid w:val="3B9AFE3B"/>
    <w:rsid w:val="3C351557"/>
    <w:rsid w:val="3C43B98C"/>
    <w:rsid w:val="3C71D310"/>
    <w:rsid w:val="3D321664"/>
    <w:rsid w:val="3D32DC34"/>
    <w:rsid w:val="3DB030D8"/>
    <w:rsid w:val="3DBF374A"/>
    <w:rsid w:val="3E2C7275"/>
    <w:rsid w:val="3E334057"/>
    <w:rsid w:val="3F931E0C"/>
    <w:rsid w:val="3FA4BEEB"/>
    <w:rsid w:val="40E7D19A"/>
    <w:rsid w:val="41F96D2D"/>
    <w:rsid w:val="4244A2AC"/>
    <w:rsid w:val="4252B47B"/>
    <w:rsid w:val="42774ACC"/>
    <w:rsid w:val="42CFBC17"/>
    <w:rsid w:val="42FD67FC"/>
    <w:rsid w:val="43015FB4"/>
    <w:rsid w:val="431D4D0F"/>
    <w:rsid w:val="441F725C"/>
    <w:rsid w:val="447B7212"/>
    <w:rsid w:val="454EAAE9"/>
    <w:rsid w:val="4589A24C"/>
    <w:rsid w:val="4613BD90"/>
    <w:rsid w:val="46EC8FBF"/>
    <w:rsid w:val="47F839D7"/>
    <w:rsid w:val="482F8D8F"/>
    <w:rsid w:val="48F8150F"/>
    <w:rsid w:val="48FAD105"/>
    <w:rsid w:val="490C0CF9"/>
    <w:rsid w:val="49715234"/>
    <w:rsid w:val="4A96A166"/>
    <w:rsid w:val="4C3271C7"/>
    <w:rsid w:val="4D05AD10"/>
    <w:rsid w:val="4E943D4E"/>
    <w:rsid w:val="4EC23D16"/>
    <w:rsid w:val="4EEA1F36"/>
    <w:rsid w:val="4F6C5F0B"/>
    <w:rsid w:val="500354CC"/>
    <w:rsid w:val="5082C9E2"/>
    <w:rsid w:val="510326F4"/>
    <w:rsid w:val="51C7EE86"/>
    <w:rsid w:val="5268C029"/>
    <w:rsid w:val="52ABED53"/>
    <w:rsid w:val="530250EF"/>
    <w:rsid w:val="536BB2E0"/>
    <w:rsid w:val="53CE2B7A"/>
    <w:rsid w:val="54225E5C"/>
    <w:rsid w:val="5456C4D2"/>
    <w:rsid w:val="56156294"/>
    <w:rsid w:val="564DDDB4"/>
    <w:rsid w:val="566CA1D0"/>
    <w:rsid w:val="56EC2B1C"/>
    <w:rsid w:val="572331AA"/>
    <w:rsid w:val="57451776"/>
    <w:rsid w:val="5790841A"/>
    <w:rsid w:val="579FC410"/>
    <w:rsid w:val="57C8E40E"/>
    <w:rsid w:val="59B9B79D"/>
    <w:rsid w:val="59EB8F65"/>
    <w:rsid w:val="5A45B04B"/>
    <w:rsid w:val="5D26DF44"/>
    <w:rsid w:val="5D81D1FF"/>
    <w:rsid w:val="5DEE9FFA"/>
    <w:rsid w:val="5EA74CC2"/>
    <w:rsid w:val="5F38C689"/>
    <w:rsid w:val="5F49A45D"/>
    <w:rsid w:val="5F51EEE6"/>
    <w:rsid w:val="5F59B273"/>
    <w:rsid w:val="5F8387BD"/>
    <w:rsid w:val="5FD0D707"/>
    <w:rsid w:val="611F8975"/>
    <w:rsid w:val="61E88470"/>
    <w:rsid w:val="63616143"/>
    <w:rsid w:val="63C43635"/>
    <w:rsid w:val="63FB929C"/>
    <w:rsid w:val="64207AA0"/>
    <w:rsid w:val="652B8616"/>
    <w:rsid w:val="6530E8D6"/>
    <w:rsid w:val="65A8080D"/>
    <w:rsid w:val="65DAB82C"/>
    <w:rsid w:val="665DF828"/>
    <w:rsid w:val="66A767EC"/>
    <w:rsid w:val="67207C4F"/>
    <w:rsid w:val="675D00CB"/>
    <w:rsid w:val="67776F26"/>
    <w:rsid w:val="678E3292"/>
    <w:rsid w:val="67D0B538"/>
    <w:rsid w:val="687F0B2B"/>
    <w:rsid w:val="690BD5CC"/>
    <w:rsid w:val="69840D30"/>
    <w:rsid w:val="69B3964D"/>
    <w:rsid w:val="6A180039"/>
    <w:rsid w:val="6A2E3E53"/>
    <w:rsid w:val="6A437518"/>
    <w:rsid w:val="6A7A3311"/>
    <w:rsid w:val="6ACD2302"/>
    <w:rsid w:val="6B2B7424"/>
    <w:rsid w:val="6C08C7B1"/>
    <w:rsid w:val="6C174991"/>
    <w:rsid w:val="6CBB397D"/>
    <w:rsid w:val="6D3953F1"/>
    <w:rsid w:val="6DCE37C9"/>
    <w:rsid w:val="6DF10499"/>
    <w:rsid w:val="6E0E9053"/>
    <w:rsid w:val="6E2F6366"/>
    <w:rsid w:val="6EEB3C6A"/>
    <w:rsid w:val="6F52E7B4"/>
    <w:rsid w:val="6FD8E8B1"/>
    <w:rsid w:val="7070F4B3"/>
    <w:rsid w:val="707B55A8"/>
    <w:rsid w:val="7221C155"/>
    <w:rsid w:val="72475FB5"/>
    <w:rsid w:val="730B913B"/>
    <w:rsid w:val="735188CB"/>
    <w:rsid w:val="7495FEBB"/>
    <w:rsid w:val="74A53E34"/>
    <w:rsid w:val="74CE1CF2"/>
    <w:rsid w:val="74EEDD7B"/>
    <w:rsid w:val="75F983E5"/>
    <w:rsid w:val="7636833A"/>
    <w:rsid w:val="76AB4203"/>
    <w:rsid w:val="76CEFB60"/>
    <w:rsid w:val="776CAFBA"/>
    <w:rsid w:val="785DA744"/>
    <w:rsid w:val="79F162D4"/>
    <w:rsid w:val="7AADC300"/>
    <w:rsid w:val="7ABF910A"/>
    <w:rsid w:val="7ADF75AC"/>
    <w:rsid w:val="7B15E0C9"/>
    <w:rsid w:val="7B9FB08D"/>
    <w:rsid w:val="7C74D0FD"/>
    <w:rsid w:val="7D85964F"/>
    <w:rsid w:val="7DA84FE2"/>
    <w:rsid w:val="7DB802E5"/>
    <w:rsid w:val="7E4AC4E5"/>
    <w:rsid w:val="7EC03833"/>
    <w:rsid w:val="7ED66150"/>
    <w:rsid w:val="7EDC59C7"/>
    <w:rsid w:val="7FD68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F3A6"/>
  <w15:chartTrackingRefBased/>
  <w15:docId w15:val="{F757DCB4-35F7-4AFB-8EBA-0037DF5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734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1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0317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.laurent@fondationface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06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8f8cea-5e93-4215-a989-4dc6e35ce7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77B997767DC4485F75461959010FB" ma:contentTypeVersion="14" ma:contentTypeDescription="Crée un document." ma:contentTypeScope="" ma:versionID="a8992b91a655927b56e53d0360b36eb7">
  <xsd:schema xmlns:xsd="http://www.w3.org/2001/XMLSchema" xmlns:xs="http://www.w3.org/2001/XMLSchema" xmlns:p="http://schemas.microsoft.com/office/2006/metadata/properties" xmlns:ns3="af8f8cea-5e93-4215-a989-4dc6e35ce71e" xmlns:ns4="f246b434-7a82-4ec6-9f3b-a49606fa01d6" targetNamespace="http://schemas.microsoft.com/office/2006/metadata/properties" ma:root="true" ma:fieldsID="4e66fc2d06e2ea898065a2f31f6cc5d4" ns3:_="" ns4:_="">
    <xsd:import namespace="af8f8cea-5e93-4215-a989-4dc6e35ce71e"/>
    <xsd:import namespace="f246b434-7a82-4ec6-9f3b-a49606fa0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f8cea-5e93-4215-a989-4dc6e35c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6b434-7a82-4ec6-9f3b-a49606fa0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D1B2B-D170-4AB1-A61A-A878346FBE4E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f246b434-7a82-4ec6-9f3b-a49606fa01d6"/>
    <ds:schemaRef ds:uri="af8f8cea-5e93-4215-a989-4dc6e35ce7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AF0757-0A6B-4395-AAC0-5FED11310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2B3D8-7327-4630-AFC0-24329B1A3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f8cea-5e93-4215-a989-4dc6e35ce71e"/>
    <ds:schemaRef ds:uri="f246b434-7a82-4ec6-9f3b-a49606fa0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Carine LAURENT</cp:lastModifiedBy>
  <cp:revision>2</cp:revision>
  <dcterms:created xsi:type="dcterms:W3CDTF">2025-06-02T09:57:00Z</dcterms:created>
  <dcterms:modified xsi:type="dcterms:W3CDTF">2025-06-02T09:57:00Z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0x01010061C77B997767DC4485F75461959010FB</vt:lpwstr>
  </property>
</Properties>
</file>